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B7" w:rsidRPr="006107B7" w:rsidRDefault="006107B7" w:rsidP="006107B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107B7">
        <w:rPr>
          <w:rFonts w:ascii="Arial" w:hAnsi="Arial" w:cs="Arial"/>
          <w:b/>
          <w:bCs/>
          <w:sz w:val="24"/>
          <w:szCs w:val="24"/>
          <w:u w:val="single"/>
        </w:rPr>
        <w:t>SHQ (Air Force)</w:t>
      </w:r>
    </w:p>
    <w:p w:rsidR="006107B7" w:rsidRPr="006107B7" w:rsidRDefault="006107B7" w:rsidP="006107B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71"/>
      </w:tblGrid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07B7">
              <w:rPr>
                <w:rFonts w:ascii="Arial" w:hAnsi="Arial" w:cs="Arial"/>
                <w:b/>
                <w:bCs/>
                <w:sz w:val="24"/>
                <w:szCs w:val="24"/>
              </w:rPr>
              <w:t>Name of Potential Project</w:t>
            </w:r>
            <w:bookmarkStart w:id="0" w:name="_GoBack"/>
            <w:bookmarkEnd w:id="0"/>
          </w:p>
        </w:tc>
      </w:tr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>Chaff &amp; Flares</w:t>
            </w:r>
          </w:p>
        </w:tc>
      </w:tr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07B7">
              <w:rPr>
                <w:rFonts w:ascii="Arial" w:hAnsi="Arial" w:cs="Arial"/>
                <w:b/>
                <w:bCs/>
                <w:sz w:val="24"/>
                <w:szCs w:val="24"/>
              </w:rPr>
              <w:t>Brief about the project</w:t>
            </w:r>
          </w:p>
        </w:tc>
      </w:tr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>Chaff is a form of volumetric radar reﬂecting material that is composed of distributed metalized radar reﬂecting reflector material. Flares are T designed to be effective against infrared (IR Seeking missile). Presently Chaffs and Flares are being imported for use on various ﬁghter, transport &amp; helicopter fleet of IAF. These are proposed to be developed and manufactured under the ‘Make’ category of the DPP.</w:t>
            </w:r>
          </w:p>
        </w:tc>
      </w:tr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0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Broad specifications / PSQRs </w:t>
            </w:r>
          </w:p>
        </w:tc>
      </w:tr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 xml:space="preserve">(a) Chaffs intended to be developed are under three sizes </w:t>
            </w:r>
            <w:proofErr w:type="spellStart"/>
            <w:r w:rsidRPr="006107B7">
              <w:rPr>
                <w:rFonts w:ascii="Arial" w:hAnsi="Arial" w:cs="Arial"/>
                <w:sz w:val="24"/>
                <w:szCs w:val="24"/>
              </w:rPr>
              <w:t>viz</w:t>
            </w:r>
            <w:proofErr w:type="spellEnd"/>
            <w:r w:rsidRPr="006107B7">
              <w:rPr>
                <w:rFonts w:ascii="Arial" w:hAnsi="Arial" w:cs="Arial"/>
                <w:sz w:val="24"/>
                <w:szCs w:val="24"/>
              </w:rPr>
              <w:t xml:space="preserve"> 26mm, 50mm &amp; 1"X1 "X8".</w:t>
            </w:r>
          </w:p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 xml:space="preserve">(b) Flares are to be developed under three sizes </w:t>
            </w:r>
            <w:proofErr w:type="spellStart"/>
            <w:r w:rsidRPr="006107B7">
              <w:rPr>
                <w:rFonts w:ascii="Arial" w:hAnsi="Arial" w:cs="Arial"/>
                <w:sz w:val="24"/>
                <w:szCs w:val="24"/>
              </w:rPr>
              <w:t>viz</w:t>
            </w:r>
            <w:proofErr w:type="spellEnd"/>
            <w:r w:rsidRPr="006107B7">
              <w:rPr>
                <w:rFonts w:ascii="Arial" w:hAnsi="Arial" w:cs="Arial"/>
                <w:sz w:val="24"/>
                <w:szCs w:val="24"/>
              </w:rPr>
              <w:t xml:space="preserve"> 26mm, 50mm &amp; 2”x1”x8”</w:t>
            </w:r>
          </w:p>
        </w:tc>
      </w:tr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07B7">
              <w:rPr>
                <w:rFonts w:ascii="Arial" w:hAnsi="Arial" w:cs="Arial"/>
                <w:b/>
                <w:bCs/>
                <w:sz w:val="24"/>
                <w:szCs w:val="24"/>
              </w:rPr>
              <w:t>Tentative quantity to be procured after successful prototype development</w:t>
            </w:r>
          </w:p>
        </w:tc>
      </w:tr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>Around One lakh Chaffs and Two Lakh Flares per year</w:t>
            </w:r>
          </w:p>
        </w:tc>
      </w:tr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07B7">
              <w:rPr>
                <w:rFonts w:ascii="Arial" w:hAnsi="Arial" w:cs="Arial"/>
                <w:b/>
                <w:bCs/>
                <w:sz w:val="24"/>
                <w:szCs w:val="24"/>
              </w:rPr>
              <w:t>Tentative timeline for induction</w:t>
            </w:r>
          </w:p>
        </w:tc>
      </w:tr>
      <w:tr w:rsidR="006107B7" w:rsidRPr="006107B7" w:rsidTr="002A6287">
        <w:tc>
          <w:tcPr>
            <w:tcW w:w="445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6107B7" w:rsidRPr="006107B7" w:rsidRDefault="006107B7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6107B7">
              <w:rPr>
                <w:rFonts w:ascii="Arial" w:hAnsi="Arial" w:cs="Arial"/>
                <w:sz w:val="24"/>
                <w:szCs w:val="24"/>
              </w:rPr>
              <w:t>Recurring requirement from year 2019 onwards</w:t>
            </w:r>
          </w:p>
        </w:tc>
      </w:tr>
    </w:tbl>
    <w:p w:rsidR="009B6A9D" w:rsidRPr="006107B7" w:rsidRDefault="009B6A9D">
      <w:pPr>
        <w:rPr>
          <w:rFonts w:ascii="Arial" w:hAnsi="Arial" w:cs="Arial"/>
          <w:sz w:val="24"/>
          <w:szCs w:val="24"/>
        </w:rPr>
      </w:pPr>
    </w:p>
    <w:sectPr w:rsidR="009B6A9D" w:rsidRPr="0061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8"/>
    <w:rsid w:val="000B66B8"/>
    <w:rsid w:val="004006D8"/>
    <w:rsid w:val="006107B7"/>
    <w:rsid w:val="009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74895-2AB1-4792-8156-810F58B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B7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B7"/>
    <w:pPr>
      <w:spacing w:after="0" w:line="240" w:lineRule="auto"/>
    </w:pPr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Chandeep Singh</dc:creator>
  <cp:keywords/>
  <dc:description/>
  <cp:lastModifiedBy>Chandeep Singh</cp:lastModifiedBy>
  <cp:revision>2</cp:revision>
  <dcterms:created xsi:type="dcterms:W3CDTF">2017-12-06T12:24:00Z</dcterms:created>
  <dcterms:modified xsi:type="dcterms:W3CDTF">2017-12-06T12:25:00Z</dcterms:modified>
</cp:coreProperties>
</file>