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0D" w:rsidRPr="00F106BC" w:rsidRDefault="00A010E6" w:rsidP="00D01FE0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  <w:bookmarkStart w:id="0" w:name="_GoBack"/>
      <w:bookmarkEnd w:id="0"/>
      <w:r w:rsidRPr="005A0A57">
        <w:rPr>
          <w:rFonts w:ascii="Tahoma" w:hAnsi="Tahoma" w:cs="Tahoma"/>
          <w:b/>
          <w:sz w:val="26"/>
          <w:szCs w:val="26"/>
          <w:u w:val="single"/>
        </w:rPr>
        <w:t xml:space="preserve">QUESTIONNAIRE FOR </w:t>
      </w:r>
      <w:r w:rsidR="00F106BC" w:rsidRPr="00F106BC">
        <w:rPr>
          <w:rFonts w:ascii="Tahoma" w:hAnsi="Tahoma" w:cs="Tahoma"/>
          <w:b/>
          <w:sz w:val="26"/>
          <w:szCs w:val="26"/>
          <w:u w:val="single"/>
        </w:rPr>
        <w:t>CHAFF</w:t>
      </w:r>
      <w:r w:rsidR="00F106BC" w:rsidRPr="00F106BC">
        <w:rPr>
          <w:rFonts w:ascii="Tahoma" w:hAnsi="Tahoma" w:cs="Tahoma"/>
          <w:b/>
          <w:sz w:val="24"/>
          <w:szCs w:val="24"/>
          <w:u w:val="single"/>
        </w:rPr>
        <w:t xml:space="preserve"> PAYLOADS FOR KAVACH ROCKETS</w:t>
      </w:r>
    </w:p>
    <w:p w:rsidR="00C045AF" w:rsidRPr="005A0A57" w:rsidRDefault="00C045AF" w:rsidP="00C045AF">
      <w:pPr>
        <w:rPr>
          <w:rFonts w:ascii="Tahoma" w:hAnsi="Tahoma" w:cs="Tahoma"/>
          <w:b/>
          <w:sz w:val="26"/>
          <w:szCs w:val="26"/>
          <w:u w:val="single"/>
        </w:rPr>
      </w:pPr>
    </w:p>
    <w:p w:rsidR="00C045AF" w:rsidRPr="005A0A57" w:rsidRDefault="00C045AF" w:rsidP="00C045AF">
      <w:pPr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General Aspects</w:t>
      </w: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company/Association of Persons (</w:t>
      </w:r>
      <w:proofErr w:type="spellStart"/>
      <w:r w:rsidRPr="005A0A57">
        <w:rPr>
          <w:rFonts w:ascii="Tahoma" w:hAnsi="Tahoma" w:cs="Tahoma"/>
          <w:sz w:val="26"/>
          <w:szCs w:val="26"/>
        </w:rPr>
        <w:t>AoP</w:t>
      </w:r>
      <w:proofErr w:type="spellEnd"/>
      <w:r w:rsidRPr="005A0A57">
        <w:rPr>
          <w:rFonts w:ascii="Tahoma" w:hAnsi="Tahoma" w:cs="Tahoma"/>
          <w:sz w:val="26"/>
          <w:szCs w:val="26"/>
        </w:rPr>
        <w:t>) is eligible as per provisions of DPP 2016? (Eligibility of Participation:</w:t>
      </w:r>
      <w:r w:rsidR="009067FB" w:rsidRPr="005A0A57">
        <w:rPr>
          <w:rFonts w:ascii="Tahoma" w:hAnsi="Tahoma" w:cs="Tahoma"/>
          <w:sz w:val="26"/>
          <w:szCs w:val="26"/>
        </w:rPr>
        <w:t xml:space="preserve"> Indian vendors</w:t>
      </w:r>
      <w:r w:rsidRPr="005A0A57">
        <w:rPr>
          <w:rFonts w:ascii="Tahoma" w:hAnsi="Tahoma" w:cs="Tahoma"/>
          <w:sz w:val="26"/>
          <w:szCs w:val="26"/>
        </w:rPr>
        <w:t xml:space="preserve"> only).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vendor can provide an assessment of its capability (Financial and Technical)? If so provide the necessary documentation for verification.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</w:t>
      </w:r>
      <w:r w:rsidR="006C4E4A">
        <w:rPr>
          <w:rFonts w:ascii="Tahoma" w:hAnsi="Tahoma" w:cs="Tahoma"/>
          <w:sz w:val="26"/>
          <w:szCs w:val="26"/>
        </w:rPr>
        <w:t>6</w:t>
      </w:r>
      <w:r w:rsidRPr="005A0A57">
        <w:rPr>
          <w:rFonts w:ascii="Tahoma" w:hAnsi="Tahoma" w:cs="Tahoma"/>
          <w:sz w:val="26"/>
          <w:szCs w:val="26"/>
        </w:rPr>
        <w:t>0% Indigenous Composition (IC) can be ensured?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Does the vendor envisage the feasibility of achieving future exports?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the vendor’s proposal would be eligible for </w:t>
      </w:r>
      <w:r w:rsidR="006C4E4A">
        <w:rPr>
          <w:rFonts w:ascii="Tahoma" w:hAnsi="Tahoma" w:cs="Tahoma"/>
          <w:sz w:val="26"/>
          <w:szCs w:val="26"/>
        </w:rPr>
        <w:t>M</w:t>
      </w:r>
      <w:r w:rsidRPr="005A0A57">
        <w:rPr>
          <w:rFonts w:ascii="Tahoma" w:hAnsi="Tahoma" w:cs="Tahoma"/>
          <w:sz w:val="26"/>
          <w:szCs w:val="26"/>
        </w:rPr>
        <w:t>ake-I or Make-II subcategory of Chapter III of DPP 2016?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R&amp;D of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through foreign collaboration is proposed by the vendor?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Estimated cost development in case indigenous R&amp;D is proposed.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Estimated tentative time period of completion of R&amp;D or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>.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C045AF" w:rsidRDefault="00C045AF" w:rsidP="005A0A57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Production capacity along with envisaged timelines for local production, maintenance support and lift time support.</w:t>
      </w:r>
    </w:p>
    <w:p w:rsidR="006C4E4A" w:rsidRPr="005A0A57" w:rsidRDefault="006C4E4A" w:rsidP="006C4E4A">
      <w:pPr>
        <w:pStyle w:val="ListParagraph"/>
        <w:ind w:left="0"/>
        <w:rPr>
          <w:rFonts w:ascii="Tahoma" w:hAnsi="Tahoma" w:cs="Tahoma"/>
          <w:sz w:val="26"/>
          <w:szCs w:val="26"/>
        </w:rPr>
      </w:pPr>
    </w:p>
    <w:p w:rsidR="00806350" w:rsidRPr="005A0A57" w:rsidRDefault="00806350" w:rsidP="005A0A57">
      <w:pPr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Technical Aspects</w:t>
      </w:r>
    </w:p>
    <w:p w:rsidR="00806350" w:rsidRPr="005A0A57" w:rsidRDefault="00806350" w:rsidP="005A0A57">
      <w:pPr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 w:rsidR="006C4E4A">
        <w:rPr>
          <w:rFonts w:ascii="Tahoma" w:hAnsi="Tahoma" w:cs="Tahoma"/>
          <w:sz w:val="26"/>
          <w:szCs w:val="26"/>
        </w:rPr>
        <w:t>0</w:t>
      </w:r>
      <w:r w:rsidRPr="005A0A57">
        <w:rPr>
          <w:rFonts w:ascii="Tahoma" w:hAnsi="Tahoma" w:cs="Tahoma"/>
          <w:sz w:val="26"/>
          <w:szCs w:val="26"/>
        </w:rPr>
        <w:t>. Details about products, meeting the following generic technical specifications may be provided:-</w:t>
      </w:r>
    </w:p>
    <w:p w:rsidR="00806350" w:rsidRPr="005A0A57" w:rsidRDefault="00806350" w:rsidP="005A0A57">
      <w:pPr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 xml:space="preserve">FOR </w:t>
      </w:r>
      <w:r w:rsidR="00BE27C0">
        <w:rPr>
          <w:rFonts w:ascii="Tahoma" w:hAnsi="Tahoma" w:cs="Tahoma"/>
          <w:b/>
          <w:sz w:val="26"/>
          <w:szCs w:val="26"/>
          <w:u w:val="single"/>
        </w:rPr>
        <w:t xml:space="preserve">EACH </w:t>
      </w:r>
      <w:r w:rsidRPr="005A0A57">
        <w:rPr>
          <w:rFonts w:ascii="Tahoma" w:hAnsi="Tahoma" w:cs="Tahoma"/>
          <w:b/>
          <w:sz w:val="26"/>
          <w:szCs w:val="26"/>
          <w:u w:val="single"/>
        </w:rPr>
        <w:t>CHAFF</w:t>
      </w:r>
      <w:r w:rsidR="00BE27C0">
        <w:rPr>
          <w:rFonts w:ascii="Tahoma" w:hAnsi="Tahoma" w:cs="Tahoma"/>
          <w:b/>
          <w:sz w:val="26"/>
          <w:szCs w:val="26"/>
          <w:u w:val="single"/>
        </w:rPr>
        <w:t xml:space="preserve"> PAYLOADS OF LRCR, MRCR AND SRCR </w:t>
      </w:r>
    </w:p>
    <w:tbl>
      <w:tblPr>
        <w:tblStyle w:val="TableGrid"/>
        <w:tblW w:w="9251" w:type="dxa"/>
        <w:tblInd w:w="360" w:type="dxa"/>
        <w:tblLook w:val="04A0"/>
      </w:tblPr>
      <w:tblGrid>
        <w:gridCol w:w="921"/>
        <w:gridCol w:w="4260"/>
        <w:gridCol w:w="4070"/>
      </w:tblGrid>
      <w:tr w:rsidR="00806350" w:rsidRPr="005A0A57" w:rsidTr="00806350">
        <w:trPr>
          <w:trHeight w:val="729"/>
        </w:trPr>
        <w:tc>
          <w:tcPr>
            <w:tcW w:w="921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proofErr w:type="spellStart"/>
            <w:r w:rsidRPr="005A0A57">
              <w:rPr>
                <w:rFonts w:ascii="Tahoma" w:hAnsi="Tahoma" w:cs="Tahoma"/>
                <w:b/>
                <w:sz w:val="26"/>
                <w:szCs w:val="26"/>
              </w:rPr>
              <w:t>Sl</w:t>
            </w:r>
            <w:proofErr w:type="spellEnd"/>
            <w:r w:rsidRPr="005A0A57">
              <w:rPr>
                <w:rFonts w:ascii="Tahoma" w:hAnsi="Tahoma" w:cs="Tahoma"/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4260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A0A57">
              <w:rPr>
                <w:rFonts w:ascii="Tahoma" w:hAnsi="Tahoma" w:cs="Tahoma"/>
                <w:b/>
                <w:sz w:val="26"/>
                <w:szCs w:val="26"/>
              </w:rPr>
              <w:t>Characteristic</w:t>
            </w:r>
          </w:p>
        </w:tc>
        <w:tc>
          <w:tcPr>
            <w:tcW w:w="4070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b/>
                <w:sz w:val="26"/>
                <w:szCs w:val="26"/>
              </w:rPr>
              <w:t>Requirement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1.</w:t>
            </w:r>
          </w:p>
        </w:tc>
        <w:tc>
          <w:tcPr>
            <w:tcW w:w="426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 xml:space="preserve">Frequency Coverage </w:t>
            </w:r>
          </w:p>
        </w:tc>
        <w:tc>
          <w:tcPr>
            <w:tcW w:w="407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2.</w:t>
            </w:r>
          </w:p>
        </w:tc>
        <w:tc>
          <w:tcPr>
            <w:tcW w:w="426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Average RCS</w:t>
            </w:r>
          </w:p>
        </w:tc>
        <w:tc>
          <w:tcPr>
            <w:tcW w:w="407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 xml:space="preserve">Vendor to specify </w:t>
            </w:r>
            <w:r w:rsidRPr="005A0A57">
              <w:rPr>
                <w:rFonts w:ascii="Tahoma" w:hAnsi="Tahoma" w:cs="Tahoma"/>
                <w:sz w:val="26"/>
                <w:szCs w:val="26"/>
              </w:rPr>
              <w:softHyphen/>
              <w:t>____m</w:t>
            </w:r>
            <w:r w:rsidRPr="005A0A57">
              <w:rPr>
                <w:rFonts w:ascii="Tahoma" w:hAnsi="Tahoma" w:cs="Tahoma"/>
                <w:sz w:val="26"/>
                <w:szCs w:val="26"/>
                <w:vertAlign w:val="superscript"/>
              </w:rPr>
              <w:t xml:space="preserve">2 </w:t>
            </w:r>
            <w:r w:rsidRPr="005A0A57">
              <w:rPr>
                <w:rFonts w:ascii="Tahoma" w:hAnsi="Tahoma" w:cs="Tahoma"/>
                <w:sz w:val="26"/>
                <w:szCs w:val="26"/>
              </w:rPr>
              <w:t>@</w:t>
            </w:r>
            <w:r w:rsidRPr="005A0A57">
              <w:rPr>
                <w:rFonts w:ascii="Tahoma" w:hAnsi="Tahoma" w:cs="Tahoma"/>
                <w:sz w:val="26"/>
                <w:szCs w:val="26"/>
              </w:rPr>
              <w:softHyphen/>
              <w:t>___sec</w:t>
            </w:r>
          </w:p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3.</w:t>
            </w:r>
          </w:p>
        </w:tc>
        <w:tc>
          <w:tcPr>
            <w:tcW w:w="426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Ejection Velocity</w:t>
            </w:r>
          </w:p>
        </w:tc>
        <w:tc>
          <w:tcPr>
            <w:tcW w:w="407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 ejection velocity in m/sec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6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 xml:space="preserve">Bloom time </w:t>
            </w:r>
          </w:p>
        </w:tc>
        <w:tc>
          <w:tcPr>
            <w:tcW w:w="407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06350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5.</w:t>
            </w:r>
          </w:p>
        </w:tc>
        <w:tc>
          <w:tcPr>
            <w:tcW w:w="426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 xml:space="preserve">Cross section </w:t>
            </w:r>
          </w:p>
        </w:tc>
        <w:tc>
          <w:tcPr>
            <w:tcW w:w="4070" w:type="dxa"/>
          </w:tcPr>
          <w:p w:rsidR="00806350" w:rsidRPr="005A0A57" w:rsidRDefault="00806350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24.64 x 24.64 x 206 mm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87F5C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6.</w:t>
            </w:r>
          </w:p>
        </w:tc>
        <w:tc>
          <w:tcPr>
            <w:tcW w:w="426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 xml:space="preserve">Weight </w:t>
            </w:r>
          </w:p>
        </w:tc>
        <w:tc>
          <w:tcPr>
            <w:tcW w:w="4070" w:type="dxa"/>
          </w:tcPr>
          <w:p w:rsidR="00887F5C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 weight of each chaff cartridge.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87F5C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7.</w:t>
            </w:r>
          </w:p>
        </w:tc>
        <w:tc>
          <w:tcPr>
            <w:tcW w:w="426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 xml:space="preserve">Operating Temperature </w:t>
            </w:r>
          </w:p>
        </w:tc>
        <w:tc>
          <w:tcPr>
            <w:tcW w:w="407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 min &amp; max range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87F5C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8.</w:t>
            </w:r>
          </w:p>
        </w:tc>
        <w:tc>
          <w:tcPr>
            <w:tcW w:w="426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 xml:space="preserve">Exposure Temperature </w:t>
            </w:r>
          </w:p>
        </w:tc>
        <w:tc>
          <w:tcPr>
            <w:tcW w:w="407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 min &amp; max range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87F5C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9.</w:t>
            </w:r>
          </w:p>
        </w:tc>
        <w:tc>
          <w:tcPr>
            <w:tcW w:w="426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Environmental conditions for storage</w:t>
            </w:r>
          </w:p>
        </w:tc>
        <w:tc>
          <w:tcPr>
            <w:tcW w:w="407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87F5C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10.</w:t>
            </w:r>
          </w:p>
        </w:tc>
        <w:tc>
          <w:tcPr>
            <w:tcW w:w="426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shelf Life</w:t>
            </w:r>
          </w:p>
        </w:tc>
        <w:tc>
          <w:tcPr>
            <w:tcW w:w="407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 ≥ _____years.</w:t>
            </w:r>
          </w:p>
        </w:tc>
      </w:tr>
      <w:tr w:rsidR="00806350" w:rsidRPr="005A0A57" w:rsidTr="00806350">
        <w:trPr>
          <w:trHeight w:val="607"/>
        </w:trPr>
        <w:tc>
          <w:tcPr>
            <w:tcW w:w="921" w:type="dxa"/>
          </w:tcPr>
          <w:p w:rsidR="00806350" w:rsidRPr="005A0A57" w:rsidRDefault="00887F5C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11.</w:t>
            </w:r>
          </w:p>
        </w:tc>
        <w:tc>
          <w:tcPr>
            <w:tcW w:w="426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Service Life</w:t>
            </w:r>
          </w:p>
        </w:tc>
        <w:tc>
          <w:tcPr>
            <w:tcW w:w="407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 _____ days &amp; ___</w:t>
            </w:r>
          </w:p>
          <w:p w:rsidR="00887F5C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flying hrs</w:t>
            </w:r>
          </w:p>
        </w:tc>
      </w:tr>
      <w:tr w:rsidR="00806350" w:rsidRPr="005A0A57" w:rsidTr="00806350">
        <w:trPr>
          <w:trHeight w:val="571"/>
        </w:trPr>
        <w:tc>
          <w:tcPr>
            <w:tcW w:w="921" w:type="dxa"/>
          </w:tcPr>
          <w:p w:rsidR="00806350" w:rsidRPr="005A0A57" w:rsidRDefault="00887F5C" w:rsidP="001854F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12.</w:t>
            </w:r>
          </w:p>
        </w:tc>
        <w:tc>
          <w:tcPr>
            <w:tcW w:w="426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Squib (type, nomenclature, indigenous/ex-import etc may also be specified)</w:t>
            </w:r>
          </w:p>
        </w:tc>
        <w:tc>
          <w:tcPr>
            <w:tcW w:w="4070" w:type="dxa"/>
          </w:tcPr>
          <w:p w:rsidR="00806350" w:rsidRPr="005A0A57" w:rsidRDefault="00887F5C" w:rsidP="00806350">
            <w:p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vendor to specify</w:t>
            </w:r>
          </w:p>
          <w:p w:rsidR="00887F5C" w:rsidRPr="005A0A57" w:rsidRDefault="00887F5C" w:rsidP="00887F5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No fire current</w:t>
            </w:r>
          </w:p>
          <w:p w:rsidR="00887F5C" w:rsidRPr="005A0A57" w:rsidRDefault="00887F5C" w:rsidP="00887F5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All fire current</w:t>
            </w:r>
          </w:p>
          <w:p w:rsidR="00887F5C" w:rsidRPr="005A0A57" w:rsidRDefault="009067FB" w:rsidP="00887F5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Pre-fire Resistance valu</w:t>
            </w:r>
            <w:r w:rsidR="00887F5C" w:rsidRPr="005A0A57">
              <w:rPr>
                <w:rFonts w:ascii="Tahoma" w:hAnsi="Tahoma" w:cs="Tahoma"/>
                <w:sz w:val="26"/>
                <w:szCs w:val="26"/>
              </w:rPr>
              <w:t>e</w:t>
            </w:r>
          </w:p>
          <w:p w:rsidR="00887F5C" w:rsidRPr="005A0A57" w:rsidRDefault="00887F5C" w:rsidP="00887F5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6"/>
                <w:szCs w:val="26"/>
              </w:rPr>
            </w:pPr>
            <w:r w:rsidRPr="005A0A57">
              <w:rPr>
                <w:rFonts w:ascii="Tahoma" w:hAnsi="Tahoma" w:cs="Tahoma"/>
                <w:sz w:val="26"/>
                <w:szCs w:val="26"/>
              </w:rPr>
              <w:t>Post-fire resistance</w:t>
            </w:r>
          </w:p>
          <w:p w:rsidR="00887F5C" w:rsidRPr="005A0A57" w:rsidRDefault="00887F5C" w:rsidP="00887F5C">
            <w:pPr>
              <w:pStyle w:val="ListParagraph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6C4E4A" w:rsidRDefault="006C4E4A" w:rsidP="005D7083">
      <w:pPr>
        <w:rPr>
          <w:rFonts w:ascii="Tahoma" w:hAnsi="Tahoma" w:cs="Tahoma"/>
          <w:sz w:val="16"/>
          <w:szCs w:val="26"/>
        </w:rPr>
      </w:pPr>
    </w:p>
    <w:p w:rsidR="00E2146B" w:rsidRDefault="00E2146B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p w:rsidR="00803324" w:rsidRPr="00E2146B" w:rsidRDefault="00803324" w:rsidP="006246D3">
      <w:pPr>
        <w:spacing w:after="0"/>
        <w:rPr>
          <w:rFonts w:ascii="Tahoma" w:hAnsi="Tahoma" w:cs="Tahoma"/>
          <w:sz w:val="16"/>
          <w:szCs w:val="26"/>
        </w:rPr>
      </w:pPr>
    </w:p>
    <w:sectPr w:rsidR="00803324" w:rsidRPr="00E2146B" w:rsidSect="00430204"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6B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652"/>
    <w:multiLevelType w:val="hybridMultilevel"/>
    <w:tmpl w:val="E7E27B12"/>
    <w:lvl w:ilvl="0" w:tplc="B240E6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F0F66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5C5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6DC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3D2"/>
    <w:multiLevelType w:val="hybridMultilevel"/>
    <w:tmpl w:val="1B864BF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BE20956"/>
    <w:multiLevelType w:val="hybridMultilevel"/>
    <w:tmpl w:val="BA32C2AA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F81695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F87"/>
    <w:multiLevelType w:val="hybridMultilevel"/>
    <w:tmpl w:val="9FC24EAA"/>
    <w:lvl w:ilvl="0" w:tplc="661000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8568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7C6B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608"/>
    <w:multiLevelType w:val="hybridMultilevel"/>
    <w:tmpl w:val="00B21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01B3"/>
    <w:multiLevelType w:val="hybridMultilevel"/>
    <w:tmpl w:val="CBF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323E"/>
    <w:multiLevelType w:val="hybridMultilevel"/>
    <w:tmpl w:val="856AA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C4F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84402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0573A"/>
    <w:rsid w:val="0000573A"/>
    <w:rsid w:val="00017FEB"/>
    <w:rsid w:val="000753C8"/>
    <w:rsid w:val="000A0537"/>
    <w:rsid w:val="000A3662"/>
    <w:rsid w:val="000F1F00"/>
    <w:rsid w:val="000F7E4B"/>
    <w:rsid w:val="001278DC"/>
    <w:rsid w:val="00173342"/>
    <w:rsid w:val="001854FD"/>
    <w:rsid w:val="00187C46"/>
    <w:rsid w:val="001A21DD"/>
    <w:rsid w:val="001C6408"/>
    <w:rsid w:val="001D6C49"/>
    <w:rsid w:val="002360B7"/>
    <w:rsid w:val="00244EAC"/>
    <w:rsid w:val="002647E1"/>
    <w:rsid w:val="002A4239"/>
    <w:rsid w:val="002C4337"/>
    <w:rsid w:val="002D2DF8"/>
    <w:rsid w:val="00323120"/>
    <w:rsid w:val="0036555A"/>
    <w:rsid w:val="00390044"/>
    <w:rsid w:val="003A5F46"/>
    <w:rsid w:val="0042686B"/>
    <w:rsid w:val="00427944"/>
    <w:rsid w:val="00430204"/>
    <w:rsid w:val="004643BD"/>
    <w:rsid w:val="00492065"/>
    <w:rsid w:val="00495C1E"/>
    <w:rsid w:val="005756DB"/>
    <w:rsid w:val="00583EB3"/>
    <w:rsid w:val="005A0A57"/>
    <w:rsid w:val="005C4E35"/>
    <w:rsid w:val="005D7083"/>
    <w:rsid w:val="006246D3"/>
    <w:rsid w:val="00643EED"/>
    <w:rsid w:val="00682A6B"/>
    <w:rsid w:val="006B5999"/>
    <w:rsid w:val="006C4E4A"/>
    <w:rsid w:val="006E4F24"/>
    <w:rsid w:val="00744F66"/>
    <w:rsid w:val="00785638"/>
    <w:rsid w:val="007877A2"/>
    <w:rsid w:val="00792CCC"/>
    <w:rsid w:val="007E53BD"/>
    <w:rsid w:val="008027B4"/>
    <w:rsid w:val="00803324"/>
    <w:rsid w:val="00806350"/>
    <w:rsid w:val="00816B2B"/>
    <w:rsid w:val="00823F9F"/>
    <w:rsid w:val="00887F5C"/>
    <w:rsid w:val="008D6944"/>
    <w:rsid w:val="009067FB"/>
    <w:rsid w:val="009769C3"/>
    <w:rsid w:val="009F2E1F"/>
    <w:rsid w:val="00A010E6"/>
    <w:rsid w:val="00A304DA"/>
    <w:rsid w:val="00A564D2"/>
    <w:rsid w:val="00A70F62"/>
    <w:rsid w:val="00B46FB6"/>
    <w:rsid w:val="00B50C53"/>
    <w:rsid w:val="00BC30B1"/>
    <w:rsid w:val="00BE27C0"/>
    <w:rsid w:val="00C045AF"/>
    <w:rsid w:val="00C37542"/>
    <w:rsid w:val="00C77CC1"/>
    <w:rsid w:val="00C86817"/>
    <w:rsid w:val="00C91A0D"/>
    <w:rsid w:val="00CA62EA"/>
    <w:rsid w:val="00CD7D1D"/>
    <w:rsid w:val="00D01FE0"/>
    <w:rsid w:val="00D06165"/>
    <w:rsid w:val="00D174A6"/>
    <w:rsid w:val="00D26203"/>
    <w:rsid w:val="00D4606C"/>
    <w:rsid w:val="00D67BAE"/>
    <w:rsid w:val="00D70F73"/>
    <w:rsid w:val="00DE13E9"/>
    <w:rsid w:val="00E2146B"/>
    <w:rsid w:val="00E506F0"/>
    <w:rsid w:val="00E74B85"/>
    <w:rsid w:val="00EA4908"/>
    <w:rsid w:val="00F061B6"/>
    <w:rsid w:val="00F106BC"/>
    <w:rsid w:val="00F713C8"/>
    <w:rsid w:val="00F83C09"/>
    <w:rsid w:val="00F83F79"/>
    <w:rsid w:val="00FB1EE1"/>
    <w:rsid w:val="00FE0CF8"/>
    <w:rsid w:val="00FE48C1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63CF-28EF-42B6-A9E7-2EFF863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AIPADCOORD</dc:creator>
  <cp:lastModifiedBy>3726659N</cp:lastModifiedBy>
  <cp:revision>3</cp:revision>
  <cp:lastPrinted>2017-12-08T13:02:00Z</cp:lastPrinted>
  <dcterms:created xsi:type="dcterms:W3CDTF">2018-01-23T05:59:00Z</dcterms:created>
  <dcterms:modified xsi:type="dcterms:W3CDTF">2018-01-23T05:59:00Z</dcterms:modified>
</cp:coreProperties>
</file>